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B195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48"/>
          <w:szCs w:val="48"/>
        </w:rPr>
        <w:t>公示内容</w:t>
      </w:r>
    </w:p>
    <w:p w14:paraId="7284CCEA">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p>
    <w:p w14:paraId="690FBC94">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w:t>
      </w:r>
      <w:r>
        <w:rPr>
          <w:rFonts w:hint="eastAsia" w:ascii="方正小标宋_GBK" w:hAnsi="方正小标宋_GBK" w:eastAsia="方正小标宋_GBK" w:cs="方正小标宋_GBK"/>
          <w:b/>
          <w:bCs/>
          <w:sz w:val="36"/>
          <w:szCs w:val="36"/>
          <w:lang w:val="en-US" w:eastAsia="zh-CN"/>
        </w:rPr>
        <w:t>24</w:t>
      </w:r>
      <w:r>
        <w:rPr>
          <w:rFonts w:hint="eastAsia" w:ascii="方正小标宋_GBK" w:hAnsi="方正小标宋_GBK" w:eastAsia="方正小标宋_GBK" w:cs="方正小标宋_GBK"/>
          <w:b/>
          <w:bCs/>
          <w:sz w:val="36"/>
          <w:szCs w:val="36"/>
        </w:rPr>
        <w:t>年安徽省科学技术奖提名项目公示</w:t>
      </w:r>
    </w:p>
    <w:p w14:paraId="06EF11DA">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_GBK" w:hAnsi="方正小标宋_GBK" w:eastAsia="方正小标宋_GBK" w:cs="方正小标宋_GBK"/>
          <w:b/>
          <w:bCs/>
          <w:sz w:val="36"/>
          <w:szCs w:val="36"/>
          <w:lang w:eastAsia="zh-CN"/>
        </w:rPr>
      </w:pPr>
      <w:r>
        <w:rPr>
          <w:rFonts w:hint="eastAsia" w:ascii="方正小标宋_GBK" w:hAnsi="方正小标宋_GBK" w:eastAsia="方正小标宋_GBK" w:cs="方正小标宋_GBK"/>
          <w:b/>
          <w:bCs/>
          <w:sz w:val="32"/>
          <w:szCs w:val="32"/>
          <w:lang w:eastAsia="zh-CN"/>
        </w:rPr>
        <w:t>（</w:t>
      </w:r>
      <w:r>
        <w:rPr>
          <w:rFonts w:hint="eastAsia" w:ascii="方正小标宋_GBK" w:hAnsi="方正小标宋_GBK" w:eastAsia="方正小标宋_GBK" w:cs="方正小标宋_GBK"/>
          <w:b/>
          <w:bCs/>
          <w:sz w:val="32"/>
          <w:szCs w:val="32"/>
          <w:lang w:val="en-US" w:eastAsia="zh-CN"/>
        </w:rPr>
        <w:t>科学技术</w:t>
      </w:r>
      <w:r>
        <w:rPr>
          <w:rFonts w:hint="eastAsia" w:ascii="方正小标宋_GBK" w:hAnsi="方正小标宋_GBK" w:eastAsia="方正小标宋_GBK" w:cs="方正小标宋_GBK"/>
          <w:b/>
          <w:bCs/>
          <w:color w:val="000000"/>
          <w:sz w:val="32"/>
          <w:szCs w:val="32"/>
        </w:rPr>
        <w:t>进步奖</w:t>
      </w:r>
      <w:r>
        <w:rPr>
          <w:rFonts w:hint="eastAsia" w:ascii="方正小标宋_GBK" w:hAnsi="方正小标宋_GBK" w:eastAsia="方正小标宋_GBK" w:cs="方正小标宋_GBK"/>
          <w:b/>
          <w:bCs/>
          <w:color w:val="000000"/>
          <w:sz w:val="32"/>
          <w:szCs w:val="32"/>
          <w:lang w:eastAsia="zh-CN"/>
        </w:rPr>
        <w:t>）</w:t>
      </w:r>
    </w:p>
    <w:p w14:paraId="707A1B46">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p>
    <w:p w14:paraId="4E10C017">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lang w:val="en-US" w:eastAsia="zh-CN"/>
        </w:rPr>
      </w:pPr>
      <w:r>
        <w:rPr>
          <w:rFonts w:hint="eastAsia" w:ascii="黑体" w:hAnsi="黑体" w:eastAsia="黑体" w:cs="黑体"/>
          <w:b w:val="0"/>
          <w:bCs w:val="0"/>
          <w:sz w:val="32"/>
          <w:szCs w:val="32"/>
        </w:rPr>
        <w:t>（一）项目名称</w:t>
      </w:r>
      <w:r>
        <w:rPr>
          <w:rFonts w:hint="eastAsia" w:ascii="黑体" w:hAnsi="黑体" w:eastAsia="黑体" w:cs="黑体"/>
          <w:b w:val="0"/>
          <w:bCs w:val="0"/>
          <w:color w:val="000000"/>
          <w:sz w:val="32"/>
          <w:szCs w:val="32"/>
          <w:lang w:val="en-US" w:eastAsia="zh-CN"/>
        </w:rPr>
        <w:t xml:space="preserve"> </w:t>
      </w:r>
      <w:r>
        <w:rPr>
          <w:rFonts w:hint="default" w:ascii="Times New Roman" w:hAnsi="Times New Roman" w:eastAsia="仿宋" w:cs="Times New Roman"/>
          <w:color w:val="000000"/>
          <w:sz w:val="32"/>
          <w:szCs w:val="32"/>
        </w:rPr>
        <w:t>阿尔茨海默</w:t>
      </w:r>
      <w:r>
        <w:rPr>
          <w:rFonts w:hint="default" w:ascii="Times New Roman" w:hAnsi="Times New Roman" w:eastAsia="仿宋" w:cs="Times New Roman"/>
          <w:color w:val="000000"/>
          <w:sz w:val="32"/>
          <w:szCs w:val="32"/>
          <w:lang w:val="en-US" w:eastAsia="zh-CN"/>
        </w:rPr>
        <w:t>病</w:t>
      </w:r>
      <w:r>
        <w:rPr>
          <w:rFonts w:hint="default" w:ascii="Times New Roman" w:hAnsi="Times New Roman" w:eastAsia="仿宋" w:cs="Times New Roman"/>
          <w:color w:val="000000"/>
          <w:sz w:val="32"/>
          <w:szCs w:val="32"/>
        </w:rPr>
        <w:t>及其早期阶段神经机制与临床干预研究及其应用</w:t>
      </w:r>
    </w:p>
    <w:p w14:paraId="7E3688A1">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lang w:val="en-US" w:eastAsia="zh-CN"/>
        </w:rPr>
      </w:pPr>
      <w:r>
        <w:rPr>
          <w:rFonts w:hint="default" w:ascii="黑体" w:hAnsi="黑体" w:eastAsia="黑体" w:cs="黑体"/>
          <w:b w:val="0"/>
          <w:bCs w:val="0"/>
          <w:sz w:val="32"/>
          <w:szCs w:val="32"/>
          <w:lang w:eastAsia="zh-CN"/>
        </w:rPr>
        <w:t>（</w:t>
      </w:r>
      <w:r>
        <w:rPr>
          <w:rFonts w:hint="default" w:ascii="黑体" w:hAnsi="黑体" w:eastAsia="黑体" w:cs="黑体"/>
          <w:b w:val="0"/>
          <w:bCs w:val="0"/>
          <w:sz w:val="32"/>
          <w:szCs w:val="32"/>
          <w:lang w:val="en-US" w:eastAsia="zh-CN"/>
        </w:rPr>
        <w:t>二）提名者：</w:t>
      </w:r>
      <w:r>
        <w:rPr>
          <w:rFonts w:hint="default" w:ascii="Times New Roman" w:hAnsi="Times New Roman" w:eastAsia="仿宋" w:cs="Times New Roman"/>
          <w:color w:val="000000"/>
          <w:sz w:val="32"/>
          <w:szCs w:val="32"/>
          <w:lang w:val="en-US" w:eastAsia="zh-CN"/>
        </w:rPr>
        <w:t>安徽医科大学</w:t>
      </w:r>
    </w:p>
    <w:p w14:paraId="02550B8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eastAsia="zh-CN"/>
        </w:rPr>
      </w:pPr>
      <w:r>
        <w:rPr>
          <w:rFonts w:hint="default" w:ascii="黑体" w:hAnsi="黑体" w:eastAsia="黑体" w:cs="黑体"/>
          <w:b w:val="0"/>
          <w:bCs w:val="0"/>
          <w:sz w:val="32"/>
          <w:szCs w:val="32"/>
          <w:lang w:eastAsia="zh-CN"/>
        </w:rPr>
        <w:t>（</w:t>
      </w:r>
      <w:r>
        <w:rPr>
          <w:rFonts w:hint="default" w:ascii="黑体" w:hAnsi="黑体" w:eastAsia="黑体" w:cs="黑体"/>
          <w:b w:val="0"/>
          <w:bCs w:val="0"/>
          <w:sz w:val="32"/>
          <w:szCs w:val="32"/>
          <w:lang w:val="en-US" w:eastAsia="zh-CN"/>
        </w:rPr>
        <w:t>三</w:t>
      </w:r>
      <w:r>
        <w:rPr>
          <w:rFonts w:hint="default" w:ascii="黑体" w:hAnsi="黑体" w:eastAsia="黑体" w:cs="黑体"/>
          <w:b w:val="0"/>
          <w:bCs w:val="0"/>
          <w:sz w:val="32"/>
          <w:szCs w:val="32"/>
          <w:lang w:eastAsia="zh-CN"/>
        </w:rPr>
        <w:t>）主要知识产权和标准规范等目录</w:t>
      </w:r>
    </w:p>
    <w:p w14:paraId="39812F08">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lang w:val="en-US" w:eastAsia="zh-CN"/>
        </w:rPr>
        <w:t>1.</w:t>
      </w:r>
      <w:r>
        <w:rPr>
          <w:rFonts w:hint="default" w:ascii="Times New Roman" w:hAnsi="Times New Roman" w:eastAsia="仿宋" w:cs="Times New Roman"/>
          <w:color w:val="000000"/>
          <w:sz w:val="32"/>
          <w:szCs w:val="32"/>
        </w:rPr>
        <w:t xml:space="preserve">门雪娇, 陈玮琪, 许玉园, 朱以诚, 胡文立, 程忻, 柏峰, 王丽华, 毛玲, 曲辉, 吕佩源, 刘军, </w:t>
      </w:r>
      <w:r>
        <w:rPr>
          <w:rFonts w:hint="default" w:ascii="Times New Roman" w:hAnsi="Times New Roman" w:eastAsia="仿宋" w:cs="Times New Roman"/>
          <w:b/>
          <w:bCs/>
          <w:color w:val="000000"/>
          <w:sz w:val="32"/>
          <w:szCs w:val="32"/>
          <w:u w:val="single"/>
        </w:rPr>
        <w:t>孙中武</w:t>
      </w:r>
      <w:r>
        <w:rPr>
          <w:rFonts w:hint="default" w:ascii="Times New Roman" w:hAnsi="Times New Roman" w:eastAsia="仿宋" w:cs="Times New Roman"/>
          <w:color w:val="000000"/>
          <w:sz w:val="32"/>
          <w:szCs w:val="32"/>
        </w:rPr>
        <w:t>,等. 穿支动脉粥样硬化病中国专家共识. 中国卒中杂志, 2021,16(5): 508-514.</w:t>
      </w:r>
    </w:p>
    <w:p w14:paraId="08837615">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lang w:val="en-US" w:eastAsia="zh-CN"/>
        </w:rPr>
        <w:t>2.</w:t>
      </w:r>
      <w:r>
        <w:rPr>
          <w:rFonts w:hint="default" w:ascii="Times New Roman" w:hAnsi="Times New Roman" w:eastAsia="仿宋" w:cs="Times New Roman"/>
          <w:color w:val="000000"/>
          <w:sz w:val="32"/>
          <w:szCs w:val="32"/>
        </w:rPr>
        <w:t>陈玮琪, 潘岳松, 陈霞, 柏峰, 曹勇军, 范玉华, 胡波, 刘军, 毛玲, 倪俊, 曲辉, 孙莉,</w:t>
      </w:r>
      <w:r>
        <w:rPr>
          <w:rFonts w:hint="default" w:ascii="Times New Roman" w:hAnsi="Times New Roman" w:eastAsia="仿宋" w:cs="Times New Roman"/>
          <w:b/>
          <w:bCs/>
          <w:color w:val="000000"/>
          <w:sz w:val="32"/>
          <w:szCs w:val="32"/>
          <w:u w:val="single"/>
        </w:rPr>
        <w:t xml:space="preserve"> 孙中武,</w:t>
      </w:r>
      <w:r>
        <w:rPr>
          <w:rFonts w:hint="default" w:ascii="Times New Roman" w:hAnsi="Times New Roman" w:eastAsia="仿宋" w:cs="Times New Roman"/>
          <w:color w:val="000000"/>
          <w:sz w:val="32"/>
          <w:szCs w:val="32"/>
        </w:rPr>
        <w:t xml:space="preserve"> 等. 脑小血管病治疗药物临床试验设计规范专家共识.中国卒中杂志,2021,16(3)：288-297.</w:t>
      </w:r>
    </w:p>
    <w:p w14:paraId="11A0CD7E">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rFonts w:hint="default" w:ascii="Times New Roman" w:hAnsi="Times New Roman" w:eastAsia="仿宋" w:cs="Times New Roman"/>
          <w:b/>
          <w:bCs/>
          <w:sz w:val="32"/>
          <w:szCs w:val="32"/>
          <w:lang w:val="en-US" w:eastAsia="zh-CN"/>
        </w:rPr>
      </w:pPr>
      <w:r>
        <w:rPr>
          <w:rFonts w:hint="eastAsia" w:ascii="Times New Roman" w:hAnsi="Times New Roman" w:eastAsia="仿宋" w:cs="Times New Roman"/>
          <w:b/>
          <w:bCs/>
          <w:color w:val="000000"/>
          <w:sz w:val="32"/>
          <w:szCs w:val="32"/>
          <w:u w:val="single"/>
          <w:lang w:val="en-US" w:eastAsia="zh-CN"/>
        </w:rPr>
        <w:t>3.</w:t>
      </w:r>
      <w:bookmarkStart w:id="0" w:name="_GoBack"/>
      <w:bookmarkEnd w:id="0"/>
      <w:r>
        <w:rPr>
          <w:rFonts w:hint="default" w:ascii="Times New Roman" w:hAnsi="Times New Roman" w:eastAsia="仿宋" w:cs="Times New Roman"/>
          <w:b/>
          <w:bCs/>
          <w:color w:val="000000"/>
          <w:sz w:val="32"/>
          <w:szCs w:val="32"/>
          <w:u w:val="single"/>
          <w:lang w:val="en-US" w:eastAsia="zh-CN"/>
        </w:rPr>
        <w:t>孙中武，</w:t>
      </w:r>
      <w:r>
        <w:rPr>
          <w:rFonts w:hint="default" w:ascii="Times New Roman" w:hAnsi="Times New Roman" w:eastAsia="仿宋" w:cs="Times New Roman"/>
          <w:color w:val="000000"/>
          <w:sz w:val="32"/>
          <w:szCs w:val="32"/>
          <w:lang w:val="en-US" w:eastAsia="zh-CN"/>
        </w:rPr>
        <w:t>朱小群、周霞、朱佳佳、游孟哲、万珂、张伟、尹文文、郑文慧、李明旭、徐乔乔、李晨晨、张艳、唐雅婷。干预同型半胱氨酸对遗忘型轻度认知功能障碍患者认知功能影响的遗传学及神经网络机制（科技成果登记号：2025F021Y00000972）。</w:t>
      </w:r>
    </w:p>
    <w:p w14:paraId="10062732">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eastAsia="zh-CN"/>
        </w:rPr>
      </w:pPr>
      <w:r>
        <w:rPr>
          <w:rFonts w:hint="default" w:ascii="黑体" w:hAnsi="黑体" w:eastAsia="黑体" w:cs="黑体"/>
          <w:b w:val="0"/>
          <w:bCs w:val="0"/>
          <w:sz w:val="32"/>
          <w:szCs w:val="32"/>
          <w:lang w:eastAsia="zh-CN"/>
        </w:rPr>
        <w:t>（四）主要完成人</w:t>
      </w:r>
    </w:p>
    <w:p w14:paraId="56A60321">
      <w:pPr>
        <w:keepNext w:val="0"/>
        <w:keepLines w:val="0"/>
        <w:pageBreakBefore w:val="0"/>
        <w:widowControl w:val="0"/>
        <w:kinsoku/>
        <w:wordWrap/>
        <w:overflowPunct/>
        <w:topLinePunct w:val="0"/>
        <w:autoSpaceDE/>
        <w:autoSpaceDN/>
        <w:bidi w:val="0"/>
        <w:adjustRightInd w:val="0"/>
        <w:snapToGrid w:val="0"/>
        <w:spacing w:line="580" w:lineRule="exact"/>
        <w:ind w:firstLine="839"/>
        <w:textAlignment w:val="auto"/>
        <w:rPr>
          <w:rFonts w:hint="default" w:ascii="Times New Roman" w:hAnsi="Times New Roman" w:eastAsia="仿宋" w:cs="Times New Roman"/>
          <w:b/>
          <w:bCs/>
          <w:color w:val="000000"/>
          <w:kern w:val="0"/>
          <w:sz w:val="32"/>
          <w:szCs w:val="32"/>
          <w:lang w:eastAsia="zh-CN"/>
        </w:rPr>
      </w:pPr>
      <w:r>
        <w:rPr>
          <w:rFonts w:hint="default" w:ascii="Times New Roman" w:hAnsi="Times New Roman" w:eastAsia="仿宋" w:cs="Times New Roman"/>
          <w:color w:val="000000"/>
          <w:sz w:val="32"/>
          <w:szCs w:val="32"/>
        </w:rPr>
        <w:t>孙中武</w:t>
      </w:r>
      <w:r>
        <w:rPr>
          <w:rFonts w:hint="eastAsia"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rPr>
        <w:t>周霞</w:t>
      </w:r>
      <w:r>
        <w:rPr>
          <w:rFonts w:hint="eastAsia"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rPr>
        <w:t>朱小群</w:t>
      </w:r>
      <w:r>
        <w:rPr>
          <w:rFonts w:hint="eastAsia"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rPr>
        <w:t>赵晶晶</w:t>
      </w:r>
      <w:r>
        <w:rPr>
          <w:rFonts w:hint="eastAsia"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lang w:val="en-US" w:eastAsia="zh-CN"/>
        </w:rPr>
        <w:t>万珂</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US" w:eastAsia="zh-CN"/>
        </w:rPr>
        <w:t>尹文文</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US" w:eastAsia="zh-CN"/>
        </w:rPr>
        <w:t>游孟哲</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US" w:eastAsia="zh-CN"/>
        </w:rPr>
        <w:t>张伟</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US" w:eastAsia="zh-CN"/>
        </w:rPr>
        <w:t>黄超娟</w:t>
      </w:r>
      <w:r>
        <w:rPr>
          <w:rFonts w:hint="eastAsia" w:ascii="Times New Roman" w:hAnsi="Times New Roman" w:eastAsia="仿宋" w:cs="Times New Roman"/>
          <w:color w:val="000000"/>
          <w:sz w:val="32"/>
          <w:szCs w:val="32"/>
          <w:lang w:val="en-US" w:eastAsia="zh-CN"/>
        </w:rPr>
        <w:t>，</w:t>
      </w:r>
      <w:r>
        <w:rPr>
          <w:rFonts w:hint="default" w:ascii="Times New Roman" w:hAnsi="Times New Roman" w:eastAsia="仿宋" w:cs="Times New Roman"/>
          <w:color w:val="000000"/>
          <w:sz w:val="32"/>
          <w:szCs w:val="32"/>
          <w:lang w:val="en-US" w:eastAsia="zh-CN"/>
        </w:rPr>
        <w:t>余先锋</w:t>
      </w:r>
      <w:r>
        <w:rPr>
          <w:rFonts w:hint="default" w:ascii="Times New Roman" w:hAnsi="Times New Roman" w:eastAsia="仿宋" w:cs="Times New Roman"/>
          <w:color w:val="000000"/>
          <w:sz w:val="32"/>
          <w:szCs w:val="32"/>
        </w:rPr>
        <w:t>。</w:t>
      </w:r>
    </w:p>
    <w:p w14:paraId="3D53B36D">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eastAsia="zh-CN"/>
        </w:rPr>
      </w:pPr>
      <w:r>
        <w:rPr>
          <w:rFonts w:hint="default" w:ascii="黑体" w:hAnsi="黑体" w:eastAsia="黑体" w:cs="黑体"/>
          <w:b w:val="0"/>
          <w:bCs w:val="0"/>
          <w:sz w:val="32"/>
          <w:szCs w:val="32"/>
          <w:lang w:eastAsia="zh-CN"/>
        </w:rPr>
        <w:t>（</w:t>
      </w:r>
      <w:r>
        <w:rPr>
          <w:rFonts w:hint="default" w:ascii="黑体" w:hAnsi="黑体" w:eastAsia="黑体" w:cs="黑体"/>
          <w:b w:val="0"/>
          <w:bCs w:val="0"/>
          <w:sz w:val="32"/>
          <w:szCs w:val="32"/>
          <w:lang w:val="en-US" w:eastAsia="zh-CN"/>
        </w:rPr>
        <w:t>五）主要完成单位</w:t>
      </w:r>
    </w:p>
    <w:p w14:paraId="1BD34C52">
      <w:pPr>
        <w:keepNext w:val="0"/>
        <w:keepLines w:val="0"/>
        <w:pageBreakBefore w:val="0"/>
        <w:widowControl w:val="0"/>
        <w:kinsoku/>
        <w:wordWrap/>
        <w:overflowPunct/>
        <w:topLinePunct w:val="0"/>
        <w:autoSpaceDE/>
        <w:autoSpaceDN/>
        <w:bidi w:val="0"/>
        <w:adjustRightInd w:val="0"/>
        <w:snapToGrid w:val="0"/>
        <w:spacing w:line="580" w:lineRule="exact"/>
        <w:ind w:firstLine="839"/>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安徽医科大学</w:t>
      </w:r>
    </w:p>
    <w:p w14:paraId="1FCF7CE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sz w:val="32"/>
          <w:szCs w:val="32"/>
          <w:lang w:eastAsia="zh-CN"/>
        </w:rPr>
      </w:pPr>
      <w:r>
        <w:rPr>
          <w:rFonts w:hint="default" w:ascii="黑体" w:hAnsi="黑体" w:eastAsia="黑体" w:cs="黑体"/>
          <w:b w:val="0"/>
          <w:bCs w:val="0"/>
          <w:sz w:val="32"/>
          <w:szCs w:val="32"/>
          <w:lang w:eastAsia="zh-CN"/>
        </w:rPr>
        <w:t>（六）论证专家：（专家按姓氏笔画排序)</w:t>
      </w:r>
    </w:p>
    <w:tbl>
      <w:tblPr>
        <w:tblStyle w:val="6"/>
        <w:tblW w:w="9746"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765"/>
        <w:gridCol w:w="1964"/>
        <w:gridCol w:w="3083"/>
      </w:tblGrid>
      <w:tr w14:paraId="06B4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14:paraId="2C6FBACD">
            <w:pPr>
              <w:widowControl/>
              <w:jc w:val="center"/>
              <w:textAlignment w:val="top"/>
              <w:rPr>
                <w:rFonts w:ascii="方正仿宋_GB2312" w:hAnsi="方正仿宋_GB2312" w:cs="方正仿宋_GB2312"/>
                <w:b/>
                <w:bCs/>
                <w:sz w:val="28"/>
                <w:szCs w:val="24"/>
              </w:rPr>
            </w:pPr>
            <w:r>
              <w:rPr>
                <w:rStyle w:val="15"/>
                <w:rFonts w:hint="default"/>
                <w:lang w:bidi="ar"/>
              </w:rPr>
              <w:t>姓名</w:t>
            </w:r>
          </w:p>
        </w:tc>
        <w:tc>
          <w:tcPr>
            <w:tcW w:w="2765" w:type="dxa"/>
          </w:tcPr>
          <w:p w14:paraId="3401D205">
            <w:pPr>
              <w:widowControl/>
              <w:jc w:val="center"/>
              <w:textAlignment w:val="top"/>
              <w:rPr>
                <w:rFonts w:ascii="方正仿宋_GB2312" w:hAnsi="方正仿宋_GB2312" w:cs="方正仿宋_GB2312"/>
                <w:b/>
                <w:bCs/>
                <w:sz w:val="28"/>
                <w:szCs w:val="24"/>
              </w:rPr>
            </w:pPr>
            <w:r>
              <w:rPr>
                <w:rStyle w:val="15"/>
                <w:rFonts w:hint="default"/>
                <w:lang w:bidi="ar"/>
              </w:rPr>
              <w:t>工作单位</w:t>
            </w:r>
          </w:p>
        </w:tc>
        <w:tc>
          <w:tcPr>
            <w:tcW w:w="1964" w:type="dxa"/>
          </w:tcPr>
          <w:p w14:paraId="7515C5FC">
            <w:pPr>
              <w:widowControl/>
              <w:jc w:val="center"/>
              <w:textAlignment w:val="top"/>
              <w:rPr>
                <w:rFonts w:ascii="方正仿宋_GB2312" w:hAnsi="方正仿宋_GB2312" w:cs="方正仿宋_GB2312"/>
                <w:b/>
                <w:bCs/>
                <w:sz w:val="28"/>
                <w:szCs w:val="24"/>
              </w:rPr>
            </w:pPr>
            <w:r>
              <w:rPr>
                <w:rStyle w:val="15"/>
                <w:rFonts w:hint="default"/>
                <w:lang w:bidi="ar"/>
              </w:rPr>
              <w:t>职称</w:t>
            </w:r>
          </w:p>
        </w:tc>
        <w:tc>
          <w:tcPr>
            <w:tcW w:w="3083" w:type="dxa"/>
          </w:tcPr>
          <w:p w14:paraId="37EC234B">
            <w:pPr>
              <w:widowControl/>
              <w:jc w:val="center"/>
              <w:textAlignment w:val="top"/>
              <w:rPr>
                <w:rFonts w:ascii="方正仿宋_GB2312" w:hAnsi="方正仿宋_GB2312" w:cs="方正仿宋_GB2312"/>
                <w:b/>
                <w:bCs/>
                <w:sz w:val="28"/>
                <w:szCs w:val="24"/>
              </w:rPr>
            </w:pPr>
            <w:r>
              <w:rPr>
                <w:rStyle w:val="15"/>
                <w:rFonts w:hint="default"/>
                <w:lang w:bidi="ar"/>
              </w:rPr>
              <w:t>学科专业</w:t>
            </w:r>
          </w:p>
        </w:tc>
      </w:tr>
      <w:tr w14:paraId="779B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7530A729">
            <w:pPr>
              <w:widowControl/>
              <w:jc w:val="center"/>
              <w:textAlignment w:val="center"/>
              <w:rPr>
                <w:rFonts w:asciiTheme="majorEastAsia" w:hAnsiTheme="majorEastAsia" w:eastAsiaTheme="majorEastAsia"/>
                <w:sz w:val="28"/>
                <w:szCs w:val="21"/>
              </w:rPr>
            </w:pPr>
            <w:r>
              <w:rPr>
                <w:rStyle w:val="16"/>
                <w:rFonts w:hint="eastAsia"/>
                <w:lang w:val="en-US" w:eastAsia="zh-CN" w:bidi="ar"/>
              </w:rPr>
              <w:t>陶芳标</w:t>
            </w:r>
          </w:p>
        </w:tc>
        <w:tc>
          <w:tcPr>
            <w:tcW w:w="2765" w:type="dxa"/>
            <w:vAlign w:val="center"/>
          </w:tcPr>
          <w:p w14:paraId="7222B432">
            <w:pPr>
              <w:widowControl/>
              <w:jc w:val="center"/>
              <w:textAlignment w:val="center"/>
              <w:rPr>
                <w:rFonts w:asciiTheme="majorEastAsia" w:hAnsiTheme="majorEastAsia" w:eastAsiaTheme="majorEastAsia"/>
                <w:sz w:val="28"/>
                <w:szCs w:val="21"/>
              </w:rPr>
            </w:pPr>
            <w:r>
              <w:rPr>
                <w:rStyle w:val="16"/>
                <w:rFonts w:hint="default"/>
                <w:lang w:bidi="ar"/>
              </w:rPr>
              <w:t>安徽医科大学</w:t>
            </w:r>
          </w:p>
        </w:tc>
        <w:tc>
          <w:tcPr>
            <w:tcW w:w="1964" w:type="dxa"/>
            <w:vAlign w:val="center"/>
          </w:tcPr>
          <w:p w14:paraId="7F13E6E7">
            <w:pPr>
              <w:widowControl/>
              <w:jc w:val="center"/>
              <w:textAlignment w:val="center"/>
              <w:rPr>
                <w:rFonts w:asciiTheme="majorEastAsia" w:hAnsiTheme="majorEastAsia" w:eastAsiaTheme="majorEastAsia"/>
                <w:sz w:val="28"/>
                <w:szCs w:val="21"/>
              </w:rPr>
            </w:pPr>
            <w:r>
              <w:rPr>
                <w:rStyle w:val="16"/>
                <w:rFonts w:hint="default"/>
                <w:lang w:bidi="ar"/>
              </w:rPr>
              <w:t>教授</w:t>
            </w:r>
          </w:p>
        </w:tc>
        <w:tc>
          <w:tcPr>
            <w:tcW w:w="3083" w:type="dxa"/>
            <w:vAlign w:val="center"/>
          </w:tcPr>
          <w:p w14:paraId="792E5D24">
            <w:pPr>
              <w:widowControl/>
              <w:jc w:val="center"/>
              <w:textAlignment w:val="center"/>
              <w:rPr>
                <w:rFonts w:asciiTheme="majorEastAsia" w:hAnsiTheme="majorEastAsia" w:eastAsiaTheme="majorEastAsia"/>
                <w:sz w:val="28"/>
                <w:szCs w:val="21"/>
              </w:rPr>
            </w:pPr>
            <w:r>
              <w:rPr>
                <w:rStyle w:val="16"/>
                <w:rFonts w:hint="default"/>
                <w:lang w:bidi="ar"/>
              </w:rPr>
              <w:t>公共卫生与预防医学</w:t>
            </w:r>
          </w:p>
        </w:tc>
      </w:tr>
      <w:tr w14:paraId="1FA4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628D0C28">
            <w:pPr>
              <w:widowControl/>
              <w:jc w:val="center"/>
              <w:textAlignment w:val="center"/>
              <w:rPr>
                <w:rStyle w:val="16"/>
                <w:rFonts w:hint="eastAsia"/>
                <w:lang w:val="en-US" w:eastAsia="zh-CN" w:bidi="ar"/>
              </w:rPr>
            </w:pPr>
            <w:r>
              <w:rPr>
                <w:rStyle w:val="16"/>
                <w:rFonts w:hint="eastAsia"/>
                <w:lang w:val="en-US" w:eastAsia="zh-CN" w:bidi="ar"/>
              </w:rPr>
              <w:t>李俊</w:t>
            </w:r>
          </w:p>
        </w:tc>
        <w:tc>
          <w:tcPr>
            <w:tcW w:w="2765" w:type="dxa"/>
            <w:vAlign w:val="center"/>
          </w:tcPr>
          <w:p w14:paraId="5CD0E0F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4454447D">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2FFE7E5D">
            <w:pPr>
              <w:widowControl/>
              <w:jc w:val="center"/>
              <w:textAlignment w:val="center"/>
              <w:rPr>
                <w:rStyle w:val="16"/>
                <w:rFonts w:hint="eastAsia"/>
                <w:lang w:val="en-US" w:eastAsia="zh-CN" w:bidi="ar"/>
              </w:rPr>
            </w:pPr>
            <w:r>
              <w:rPr>
                <w:rStyle w:val="16"/>
                <w:rFonts w:hint="eastAsia"/>
                <w:lang w:val="en-US" w:eastAsia="zh-CN" w:bidi="ar"/>
              </w:rPr>
              <w:t>药理学</w:t>
            </w:r>
          </w:p>
        </w:tc>
      </w:tr>
      <w:tr w14:paraId="58BF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3AE99381">
            <w:pPr>
              <w:widowControl/>
              <w:jc w:val="center"/>
              <w:textAlignment w:val="center"/>
              <w:rPr>
                <w:rStyle w:val="16"/>
                <w:rFonts w:hint="eastAsia"/>
                <w:lang w:val="en-US" w:eastAsia="zh-CN" w:bidi="ar"/>
              </w:rPr>
            </w:pPr>
            <w:r>
              <w:rPr>
                <w:rStyle w:val="16"/>
                <w:rFonts w:hint="eastAsia"/>
                <w:lang w:val="en-US" w:eastAsia="zh-CN" w:bidi="ar"/>
              </w:rPr>
              <w:t>沈继龙</w:t>
            </w:r>
          </w:p>
        </w:tc>
        <w:tc>
          <w:tcPr>
            <w:tcW w:w="2765" w:type="dxa"/>
            <w:vAlign w:val="center"/>
          </w:tcPr>
          <w:p w14:paraId="1B60CFDF">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7989D0F6">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4F4CDCAC">
            <w:pPr>
              <w:widowControl/>
              <w:jc w:val="center"/>
              <w:textAlignment w:val="center"/>
              <w:rPr>
                <w:rStyle w:val="16"/>
                <w:rFonts w:hint="eastAsia"/>
                <w:lang w:val="en-US" w:eastAsia="zh-CN" w:bidi="ar"/>
              </w:rPr>
            </w:pPr>
            <w:r>
              <w:rPr>
                <w:rStyle w:val="16"/>
                <w:rFonts w:hint="eastAsia"/>
                <w:lang w:val="en-US" w:eastAsia="zh-CN" w:bidi="ar"/>
              </w:rPr>
              <w:t>基础医学（感染与免疫）</w:t>
            </w:r>
          </w:p>
        </w:tc>
      </w:tr>
      <w:tr w14:paraId="07DB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18CE6868">
            <w:pPr>
              <w:widowControl/>
              <w:jc w:val="center"/>
              <w:textAlignment w:val="center"/>
              <w:rPr>
                <w:rStyle w:val="16"/>
                <w:rFonts w:hint="eastAsia"/>
                <w:lang w:val="en-US" w:eastAsia="zh-CN" w:bidi="ar"/>
              </w:rPr>
            </w:pPr>
            <w:r>
              <w:rPr>
                <w:rStyle w:val="16"/>
                <w:rFonts w:hint="default"/>
                <w:lang w:val="en-US" w:eastAsia="zh-CN" w:bidi="ar"/>
              </w:rPr>
              <w:t>徐德祥</w:t>
            </w:r>
          </w:p>
        </w:tc>
        <w:tc>
          <w:tcPr>
            <w:tcW w:w="2765" w:type="dxa"/>
            <w:vAlign w:val="center"/>
          </w:tcPr>
          <w:p w14:paraId="53C8386C">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39C109A3">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1F003A40">
            <w:pPr>
              <w:widowControl/>
              <w:jc w:val="center"/>
              <w:textAlignment w:val="center"/>
              <w:rPr>
                <w:rStyle w:val="16"/>
                <w:rFonts w:hint="eastAsia"/>
                <w:lang w:val="en-US" w:eastAsia="zh-CN" w:bidi="ar"/>
              </w:rPr>
            </w:pPr>
            <w:r>
              <w:rPr>
                <w:rStyle w:val="16"/>
                <w:rFonts w:hint="eastAsia"/>
                <w:lang w:val="en-US" w:eastAsia="zh-CN" w:bidi="ar"/>
              </w:rPr>
              <w:t>生物医学</w:t>
            </w:r>
          </w:p>
        </w:tc>
      </w:tr>
      <w:tr w14:paraId="68D8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vAlign w:val="center"/>
          </w:tcPr>
          <w:p w14:paraId="09FE2B6F">
            <w:pPr>
              <w:widowControl/>
              <w:jc w:val="center"/>
              <w:textAlignment w:val="center"/>
              <w:rPr>
                <w:rStyle w:val="16"/>
                <w:rFonts w:hint="eastAsia"/>
                <w:lang w:val="en-US" w:eastAsia="zh-CN" w:bidi="ar"/>
              </w:rPr>
            </w:pPr>
            <w:r>
              <w:rPr>
                <w:rStyle w:val="16"/>
                <w:rFonts w:hint="eastAsia"/>
                <w:lang w:val="en-US" w:eastAsia="zh-CN" w:bidi="ar"/>
              </w:rPr>
              <w:t>周洪</w:t>
            </w:r>
          </w:p>
        </w:tc>
        <w:tc>
          <w:tcPr>
            <w:tcW w:w="2765" w:type="dxa"/>
            <w:vAlign w:val="center"/>
          </w:tcPr>
          <w:p w14:paraId="50691A1B">
            <w:pPr>
              <w:widowControl/>
              <w:jc w:val="center"/>
              <w:textAlignment w:val="center"/>
              <w:rPr>
                <w:rStyle w:val="16"/>
                <w:rFonts w:hint="eastAsia"/>
                <w:lang w:val="en-US" w:eastAsia="zh-CN" w:bidi="ar"/>
              </w:rPr>
            </w:pPr>
            <w:r>
              <w:rPr>
                <w:rStyle w:val="16"/>
                <w:rFonts w:hint="default"/>
                <w:lang w:val="en-US" w:eastAsia="zh-CN" w:bidi="ar"/>
              </w:rPr>
              <w:t>安徽医科大学</w:t>
            </w:r>
          </w:p>
        </w:tc>
        <w:tc>
          <w:tcPr>
            <w:tcW w:w="1964" w:type="dxa"/>
            <w:vAlign w:val="center"/>
          </w:tcPr>
          <w:p w14:paraId="5CF6764A">
            <w:pPr>
              <w:widowControl/>
              <w:jc w:val="center"/>
              <w:textAlignment w:val="center"/>
              <w:rPr>
                <w:rStyle w:val="16"/>
                <w:rFonts w:hint="eastAsia"/>
                <w:lang w:val="en-US" w:eastAsia="zh-CN" w:bidi="ar"/>
              </w:rPr>
            </w:pPr>
            <w:r>
              <w:rPr>
                <w:rStyle w:val="16"/>
                <w:rFonts w:hint="default"/>
                <w:lang w:val="en-US" w:eastAsia="zh-CN" w:bidi="ar"/>
              </w:rPr>
              <w:t>教授</w:t>
            </w:r>
          </w:p>
        </w:tc>
        <w:tc>
          <w:tcPr>
            <w:tcW w:w="3083" w:type="dxa"/>
            <w:vAlign w:val="center"/>
          </w:tcPr>
          <w:p w14:paraId="04B7AC0D">
            <w:pPr>
              <w:widowControl/>
              <w:jc w:val="center"/>
              <w:textAlignment w:val="center"/>
              <w:rPr>
                <w:rStyle w:val="16"/>
                <w:rFonts w:hint="eastAsia"/>
                <w:lang w:val="en-US" w:eastAsia="zh-CN" w:bidi="ar"/>
              </w:rPr>
            </w:pPr>
            <w:r>
              <w:rPr>
                <w:rStyle w:val="16"/>
                <w:rFonts w:hint="eastAsia"/>
                <w:lang w:val="en-US" w:eastAsia="zh-CN" w:bidi="ar"/>
              </w:rPr>
              <w:t>免疫学</w:t>
            </w:r>
          </w:p>
        </w:tc>
      </w:tr>
    </w:tbl>
    <w:p w14:paraId="6B185A3A">
      <w:pPr>
        <w:adjustRightInd w:val="0"/>
        <w:snapToGrid w:val="0"/>
        <w:spacing w:line="600" w:lineRule="exact"/>
        <w:rPr>
          <w:rFonts w:hint="eastAsia" w:cs="仿宋_GB2312" w:asciiTheme="minorEastAsia" w:hAnsiTheme="minorEastAsia"/>
          <w:color w:val="000000"/>
          <w:sz w:val="28"/>
          <w:szCs w:val="28"/>
        </w:rPr>
      </w:pPr>
    </w:p>
    <w:p w14:paraId="707D805D">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仿宋_GB2312" w:hAnsi="仿宋_GB2312" w:eastAsia="仿宋_GB2312" w:cs="仿宋_GB2312"/>
          <w:b w:val="0"/>
          <w:bCs w:val="0"/>
          <w:sz w:val="32"/>
          <w:szCs w:val="32"/>
          <w:lang w:val="en-US" w:eastAsia="zh-CN"/>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6A82A8-72DC-4790-BD0E-DDA92B9B465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26C11FB-2259-4085-96F6-3DC06BF79D7D}"/>
  </w:font>
  <w:font w:name="方正小标宋_GBK">
    <w:panose1 w:val="03000509000000000000"/>
    <w:charset w:val="86"/>
    <w:family w:val="auto"/>
    <w:pitch w:val="default"/>
    <w:sig w:usb0="00000001" w:usb1="080E0000" w:usb2="00000000" w:usb3="00000000" w:csb0="00040000" w:csb1="00000000"/>
    <w:embedRegular r:id="rId3" w:fontKey="{3F125B52-55A9-405A-BDEF-860A0BB58D6A}"/>
  </w:font>
  <w:font w:name="仿宋">
    <w:panose1 w:val="02010609060101010101"/>
    <w:charset w:val="86"/>
    <w:family w:val="auto"/>
    <w:pitch w:val="default"/>
    <w:sig w:usb0="800002BF" w:usb1="38CF7CFA" w:usb2="00000016" w:usb3="00000000" w:csb0="00040001" w:csb1="00000000"/>
    <w:embedRegular r:id="rId4" w:fontKey="{3E4812F5-560C-4F55-981F-E2F816A97763}"/>
  </w:font>
  <w:font w:name="方正仿宋_GB2312">
    <w:panose1 w:val="02000000000000000000"/>
    <w:charset w:val="86"/>
    <w:family w:val="auto"/>
    <w:pitch w:val="default"/>
    <w:sig w:usb0="A00002BF" w:usb1="184F6CFA" w:usb2="00000012" w:usb3="00000000" w:csb0="00040001" w:csb1="00000000"/>
    <w:embedRegular r:id="rId5" w:fontKey="{58BBBFD7-5C40-49CF-B726-79C592EB8A8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500138"/>
    <w:rsid w:val="00557D56"/>
    <w:rsid w:val="005749F1"/>
    <w:rsid w:val="006D0B59"/>
    <w:rsid w:val="0070651E"/>
    <w:rsid w:val="00780F4F"/>
    <w:rsid w:val="008242B6"/>
    <w:rsid w:val="00880386"/>
    <w:rsid w:val="00905DB2"/>
    <w:rsid w:val="009250FE"/>
    <w:rsid w:val="00975D66"/>
    <w:rsid w:val="009D6E25"/>
    <w:rsid w:val="00A41334"/>
    <w:rsid w:val="00A8233E"/>
    <w:rsid w:val="00A91BE6"/>
    <w:rsid w:val="00D013BB"/>
    <w:rsid w:val="00D5135D"/>
    <w:rsid w:val="00D77287"/>
    <w:rsid w:val="00E103F8"/>
    <w:rsid w:val="00E30582"/>
    <w:rsid w:val="00E31268"/>
    <w:rsid w:val="00EA0EAB"/>
    <w:rsid w:val="00EE66CF"/>
    <w:rsid w:val="00F16E91"/>
    <w:rsid w:val="00F30850"/>
    <w:rsid w:val="00F434C3"/>
    <w:rsid w:val="00F9071F"/>
    <w:rsid w:val="015C2B0C"/>
    <w:rsid w:val="01EE5E5A"/>
    <w:rsid w:val="02553A5C"/>
    <w:rsid w:val="037979A5"/>
    <w:rsid w:val="058631A6"/>
    <w:rsid w:val="07E850FA"/>
    <w:rsid w:val="083E4D1A"/>
    <w:rsid w:val="08670714"/>
    <w:rsid w:val="0E601E8E"/>
    <w:rsid w:val="0F2B78D2"/>
    <w:rsid w:val="0F7F6343"/>
    <w:rsid w:val="1134550A"/>
    <w:rsid w:val="130D010A"/>
    <w:rsid w:val="15316332"/>
    <w:rsid w:val="16A62408"/>
    <w:rsid w:val="18001FEB"/>
    <w:rsid w:val="18023FB5"/>
    <w:rsid w:val="18AB01A9"/>
    <w:rsid w:val="18D308F4"/>
    <w:rsid w:val="19F85670"/>
    <w:rsid w:val="1AA069CF"/>
    <w:rsid w:val="1B157B5C"/>
    <w:rsid w:val="1C0E52F2"/>
    <w:rsid w:val="1C3E1334"/>
    <w:rsid w:val="1E1C731F"/>
    <w:rsid w:val="1FB30D56"/>
    <w:rsid w:val="1FDC50EC"/>
    <w:rsid w:val="21222FD3"/>
    <w:rsid w:val="258C3110"/>
    <w:rsid w:val="25A329C8"/>
    <w:rsid w:val="265579A6"/>
    <w:rsid w:val="26BA223E"/>
    <w:rsid w:val="294423CE"/>
    <w:rsid w:val="298B1876"/>
    <w:rsid w:val="2AF05EF0"/>
    <w:rsid w:val="2C6721E1"/>
    <w:rsid w:val="2DE25FC3"/>
    <w:rsid w:val="2E6A5220"/>
    <w:rsid w:val="303F594F"/>
    <w:rsid w:val="31C559E0"/>
    <w:rsid w:val="32B37F2E"/>
    <w:rsid w:val="33941996"/>
    <w:rsid w:val="33995376"/>
    <w:rsid w:val="366B2886"/>
    <w:rsid w:val="36723C5D"/>
    <w:rsid w:val="374E0226"/>
    <w:rsid w:val="38FB3BFA"/>
    <w:rsid w:val="39924D42"/>
    <w:rsid w:val="39F94DC1"/>
    <w:rsid w:val="3A4B6C9E"/>
    <w:rsid w:val="3AAE3E96"/>
    <w:rsid w:val="3B247C1B"/>
    <w:rsid w:val="3C6E0900"/>
    <w:rsid w:val="3CD70CBD"/>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28607B9"/>
    <w:rsid w:val="532619E9"/>
    <w:rsid w:val="56F50266"/>
    <w:rsid w:val="57233025"/>
    <w:rsid w:val="592310BA"/>
    <w:rsid w:val="59465CFB"/>
    <w:rsid w:val="5A5C0D28"/>
    <w:rsid w:val="5AC22595"/>
    <w:rsid w:val="5B264E92"/>
    <w:rsid w:val="5F182D44"/>
    <w:rsid w:val="5FCC24AC"/>
    <w:rsid w:val="62744735"/>
    <w:rsid w:val="638E2082"/>
    <w:rsid w:val="65BA4B55"/>
    <w:rsid w:val="683B2101"/>
    <w:rsid w:val="6BCB7ABB"/>
    <w:rsid w:val="6C2317A8"/>
    <w:rsid w:val="6D793547"/>
    <w:rsid w:val="6DE5298B"/>
    <w:rsid w:val="6EB72579"/>
    <w:rsid w:val="6F582414"/>
    <w:rsid w:val="701632CF"/>
    <w:rsid w:val="718801FD"/>
    <w:rsid w:val="73697A9C"/>
    <w:rsid w:val="774E15A1"/>
    <w:rsid w:val="7A480529"/>
    <w:rsid w:val="7AAD1B3E"/>
    <w:rsid w:val="7AB42242"/>
    <w:rsid w:val="7B1E74DC"/>
    <w:rsid w:val="7B713AB0"/>
    <w:rsid w:val="7C5A4544"/>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1038</Words>
  <Characters>1106</Characters>
  <Lines>46</Lines>
  <Paragraphs>13</Paragraphs>
  <TotalTime>6</TotalTime>
  <ScaleCrop>false</ScaleCrop>
  <LinksUpToDate>false</LinksUpToDate>
  <CharactersWithSpaces>1192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2025-06-16T10:05:31Z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