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284CCE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线阵超声内镜技术在复杂消化系统疾病中的应用和推广</w:t>
      </w:r>
      <w:bookmarkStart w:id="0" w:name="_GoBack"/>
      <w:bookmarkEnd w:id="0"/>
    </w:p>
    <w:p w14:paraId="7E3688A1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（二）提名者：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安徽医科大学</w:t>
      </w:r>
    </w:p>
    <w:p w14:paraId="72B9FC94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（三）主要知识产权和标准规范等目录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771"/>
        <w:gridCol w:w="955"/>
        <w:gridCol w:w="1249"/>
        <w:gridCol w:w="1054"/>
        <w:gridCol w:w="712"/>
        <w:gridCol w:w="1118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（地区）</w:t>
            </w:r>
          </w:p>
        </w:tc>
        <w:tc>
          <w:tcPr>
            <w:tcW w:w="771" w:type="dxa"/>
            <w:noWrap w:val="0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授权号（标准编号）</w:t>
            </w:r>
          </w:p>
        </w:tc>
        <w:tc>
          <w:tcPr>
            <w:tcW w:w="955" w:type="dxa"/>
            <w:noWrap w:val="0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授权（标准发布）日期</w:t>
            </w:r>
          </w:p>
        </w:tc>
        <w:tc>
          <w:tcPr>
            <w:tcW w:w="1249" w:type="dxa"/>
            <w:noWrap w:val="0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（标准批准发布部门）</w:t>
            </w:r>
          </w:p>
        </w:tc>
        <w:tc>
          <w:tcPr>
            <w:tcW w:w="1054" w:type="dxa"/>
            <w:noWrap w:val="0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权利人（标准起草单位）</w:t>
            </w:r>
          </w:p>
        </w:tc>
        <w:tc>
          <w:tcPr>
            <w:tcW w:w="712" w:type="dxa"/>
            <w:noWrap w:val="0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发明人（标准起草人）</w:t>
            </w:r>
          </w:p>
        </w:tc>
        <w:tc>
          <w:tcPr>
            <w:tcW w:w="1118" w:type="dxa"/>
            <w:noWrap w:val="0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noWrap w:val="0"/>
            <w:vAlign w:val="center"/>
          </w:tcPr>
          <w:p w14:paraId="6332AC26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著作</w:t>
            </w:r>
          </w:p>
        </w:tc>
        <w:tc>
          <w:tcPr>
            <w:tcW w:w="1260" w:type="dxa"/>
            <w:noWrap w:val="0"/>
            <w:vAlign w:val="center"/>
          </w:tcPr>
          <w:p w14:paraId="29D99E4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胰胆线阵超声内镜影像病理图谱</w:t>
            </w:r>
          </w:p>
        </w:tc>
        <w:tc>
          <w:tcPr>
            <w:tcW w:w="1022" w:type="dxa"/>
            <w:noWrap w:val="0"/>
            <w:vAlign w:val="center"/>
          </w:tcPr>
          <w:p w14:paraId="3AC7C4A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771" w:type="dxa"/>
            <w:noWrap w:val="0"/>
            <w:vAlign w:val="center"/>
          </w:tcPr>
          <w:p w14:paraId="6F8C66BD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55" w:type="dxa"/>
            <w:noWrap w:val="0"/>
            <w:vAlign w:val="center"/>
          </w:tcPr>
          <w:p w14:paraId="591683B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2023-05</w:t>
            </w:r>
          </w:p>
        </w:tc>
        <w:tc>
          <w:tcPr>
            <w:tcW w:w="1249" w:type="dxa"/>
            <w:noWrap w:val="0"/>
            <w:vAlign w:val="center"/>
          </w:tcPr>
          <w:p w14:paraId="50618D1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科学出版社</w:t>
            </w:r>
          </w:p>
        </w:tc>
        <w:tc>
          <w:tcPr>
            <w:tcW w:w="1054" w:type="dxa"/>
            <w:noWrap w:val="0"/>
            <w:vAlign w:val="center"/>
          </w:tcPr>
          <w:p w14:paraId="3221476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安徽医科大学第二附属医院</w:t>
            </w:r>
          </w:p>
        </w:tc>
        <w:tc>
          <w:tcPr>
            <w:tcW w:w="712" w:type="dxa"/>
            <w:noWrap w:val="0"/>
            <w:vAlign w:val="center"/>
          </w:tcPr>
          <w:p w14:paraId="2F1D399C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胡祥鹏</w:t>
            </w:r>
          </w:p>
        </w:tc>
        <w:tc>
          <w:tcPr>
            <w:tcW w:w="1118" w:type="dxa"/>
            <w:noWrap w:val="0"/>
            <w:vAlign w:val="center"/>
          </w:tcPr>
          <w:p w14:paraId="3F0B154E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5F8AF6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shd w:val="clear" w:color="auto" w:fill="auto"/>
            <w:noWrap w:val="0"/>
            <w:vAlign w:val="center"/>
          </w:tcPr>
          <w:p w14:paraId="56AD8CEF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  <w:lang w:val="en-US" w:eastAsia="zh-CN"/>
              </w:rPr>
              <w:t>著作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6A4D698E">
            <w:pPr>
              <w:pStyle w:val="3"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临床胰腺病学</w:t>
            </w:r>
          </w:p>
        </w:tc>
        <w:tc>
          <w:tcPr>
            <w:tcW w:w="1022" w:type="dxa"/>
            <w:shd w:val="clear" w:color="auto" w:fill="auto"/>
            <w:noWrap w:val="0"/>
            <w:vAlign w:val="center"/>
          </w:tcPr>
          <w:p w14:paraId="4A2C4CEF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771" w:type="dxa"/>
            <w:shd w:val="clear" w:color="auto" w:fill="auto"/>
            <w:noWrap w:val="0"/>
            <w:vAlign w:val="center"/>
          </w:tcPr>
          <w:p w14:paraId="0A45B607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55" w:type="dxa"/>
            <w:shd w:val="clear" w:color="auto" w:fill="auto"/>
            <w:noWrap w:val="0"/>
            <w:vAlign w:val="center"/>
          </w:tcPr>
          <w:p w14:paraId="035F3D1F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2024-03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 w14:paraId="1188AE30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科学技术文献出版社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6B5DB45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安徽医科大学第二附属医院</w:t>
            </w:r>
          </w:p>
        </w:tc>
        <w:tc>
          <w:tcPr>
            <w:tcW w:w="712" w:type="dxa"/>
            <w:shd w:val="clear" w:color="auto" w:fill="auto"/>
            <w:noWrap w:val="0"/>
            <w:vAlign w:val="center"/>
          </w:tcPr>
          <w:p w14:paraId="283F24A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胡祥鹏</w:t>
            </w:r>
          </w:p>
        </w:tc>
        <w:tc>
          <w:tcPr>
            <w:tcW w:w="1118" w:type="dxa"/>
            <w:noWrap w:val="0"/>
            <w:vAlign w:val="center"/>
          </w:tcPr>
          <w:p w14:paraId="6BE32976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62DEA1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shd w:val="clear" w:color="auto" w:fill="auto"/>
            <w:noWrap w:val="0"/>
            <w:vAlign w:val="center"/>
          </w:tcPr>
          <w:p w14:paraId="728ACE7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  <w:lang w:val="en-US" w:eastAsia="zh-CN"/>
              </w:rPr>
              <w:t>著作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 w14:paraId="266D1C74">
            <w:pPr>
              <w:pStyle w:val="3"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胰腺肿瘤中的“蛛丝马迹”</w:t>
            </w:r>
          </w:p>
        </w:tc>
        <w:tc>
          <w:tcPr>
            <w:tcW w:w="1022" w:type="dxa"/>
            <w:shd w:val="clear" w:color="auto" w:fill="auto"/>
            <w:noWrap w:val="0"/>
            <w:vAlign w:val="center"/>
          </w:tcPr>
          <w:p w14:paraId="2FEA283C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中国</w:t>
            </w:r>
          </w:p>
        </w:tc>
        <w:tc>
          <w:tcPr>
            <w:tcW w:w="771" w:type="dxa"/>
            <w:shd w:val="clear" w:color="auto" w:fill="auto"/>
            <w:noWrap w:val="0"/>
            <w:vAlign w:val="center"/>
          </w:tcPr>
          <w:p w14:paraId="63EC5EE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55" w:type="dxa"/>
            <w:shd w:val="clear" w:color="auto" w:fill="auto"/>
            <w:noWrap w:val="0"/>
            <w:vAlign w:val="center"/>
          </w:tcPr>
          <w:p w14:paraId="17393A54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2024-08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 w14:paraId="335AF26A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科学技术文献出版社</w:t>
            </w:r>
          </w:p>
        </w:tc>
        <w:tc>
          <w:tcPr>
            <w:tcW w:w="1054" w:type="dxa"/>
            <w:shd w:val="clear" w:color="auto" w:fill="auto"/>
            <w:noWrap w:val="0"/>
            <w:vAlign w:val="center"/>
          </w:tcPr>
          <w:p w14:paraId="359B349F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安徽医科大学第二附属医院</w:t>
            </w:r>
          </w:p>
        </w:tc>
        <w:tc>
          <w:tcPr>
            <w:tcW w:w="712" w:type="dxa"/>
            <w:shd w:val="clear" w:color="auto" w:fill="auto"/>
            <w:noWrap w:val="0"/>
            <w:vAlign w:val="center"/>
          </w:tcPr>
          <w:p w14:paraId="2B8384E6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  <w:t>胡祥鹏</w:t>
            </w:r>
          </w:p>
        </w:tc>
        <w:tc>
          <w:tcPr>
            <w:tcW w:w="1118" w:type="dxa"/>
            <w:noWrap w:val="0"/>
            <w:vAlign w:val="center"/>
          </w:tcPr>
          <w:p w14:paraId="128C6864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</w:tr>
    </w:tbl>
    <w:p w14:paraId="508BE797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0062732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胡祥鹏、陶莉、顾炯、谢菁、王乔、章礼久、刘珺、方倩倩、徐帆、余倩玮</w:t>
      </w:r>
    </w:p>
    <w:p w14:paraId="12B9129E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（五）主要完成单位：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0F2FC315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795642-5D10-47CB-9C9A-65A6CBC052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434BFBFC-E155-409D-8175-B481A1425945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2720C98-E777-4072-A66F-56B011AA502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44AEFD3-4CD7-464C-9904-9E6FE9C071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476DE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86D6D"/>
    <w:rsid w:val="00A91BE6"/>
    <w:rsid w:val="00C135D1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5065F"/>
    <w:rsid w:val="00F9071F"/>
    <w:rsid w:val="015C2B0C"/>
    <w:rsid w:val="01EE5E5A"/>
    <w:rsid w:val="037979A5"/>
    <w:rsid w:val="058631A6"/>
    <w:rsid w:val="07E850FA"/>
    <w:rsid w:val="083E4D1A"/>
    <w:rsid w:val="08670714"/>
    <w:rsid w:val="0BF80B57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CF398A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3F796B8"/>
    <w:rsid w:val="36723C5D"/>
    <w:rsid w:val="374E0226"/>
    <w:rsid w:val="38FB3BFA"/>
    <w:rsid w:val="397D19E9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ECF6D89"/>
    <w:rsid w:val="5F182D44"/>
    <w:rsid w:val="5FCC24AC"/>
    <w:rsid w:val="62744735"/>
    <w:rsid w:val="65BA4B55"/>
    <w:rsid w:val="6BCB7ABB"/>
    <w:rsid w:val="6D793547"/>
    <w:rsid w:val="6DE5298B"/>
    <w:rsid w:val="6E0C0C6B"/>
    <w:rsid w:val="6EB72579"/>
    <w:rsid w:val="6F582414"/>
    <w:rsid w:val="6F9F94F1"/>
    <w:rsid w:val="6FD74505"/>
    <w:rsid w:val="6FEDDB92"/>
    <w:rsid w:val="701632CF"/>
    <w:rsid w:val="718801FD"/>
    <w:rsid w:val="73697A9C"/>
    <w:rsid w:val="774E15A1"/>
    <w:rsid w:val="77EBF206"/>
    <w:rsid w:val="7A480529"/>
    <w:rsid w:val="7AAD1B3E"/>
    <w:rsid w:val="7AB42242"/>
    <w:rsid w:val="7B1E74DC"/>
    <w:rsid w:val="7B713AB0"/>
    <w:rsid w:val="7CBC6FAC"/>
    <w:rsid w:val="7DFFA587"/>
    <w:rsid w:val="7E462FD2"/>
    <w:rsid w:val="7EE30820"/>
    <w:rsid w:val="AEEDECBA"/>
    <w:rsid w:val="B7FFE3FC"/>
    <w:rsid w:val="B9EF088A"/>
    <w:rsid w:val="DFEFE479"/>
    <w:rsid w:val="F2B73673"/>
    <w:rsid w:val="F6BFC88C"/>
    <w:rsid w:val="FAFB2EC2"/>
    <w:rsid w:val="FE0F07A8"/>
    <w:rsid w:val="FF2F2B0E"/>
    <w:rsid w:val="FFB7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504</Characters>
  <Lines>1</Lines>
  <Paragraphs>1</Paragraphs>
  <TotalTime>4</TotalTime>
  <ScaleCrop>false</ScaleCrop>
  <LinksUpToDate>false</LinksUpToDate>
  <CharactersWithSpaces>510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2025-06-05T01:41:00Z</dcterms:created>
  <dc:creator>18956</dc:creator>
  <cp:lastModifiedBy>雪梨_Sherry</cp:lastModifiedBy>
  <dcterms:modified xsi:type="dcterms:W3CDTF">2025-06-17T03:34:38Z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eyJoZGlkIjoiODY2M2QxYjdlODVhYTU2NmU0YTFkNGFlZjZmNzU2NWEiLCJ1c2VySWQiOiIzNTQ0MDQ0OTIifQ==</vt:lpwstr>
  </property>
</Properties>
</file>